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CF" w:rsidRDefault="00AF37CF" w:rsidP="00AF37CF">
      <w:pPr>
        <w:jc w:val="center"/>
        <w:rPr>
          <w:b/>
          <w:lang w:val="en-US"/>
        </w:rPr>
      </w:pPr>
      <w:r>
        <w:rPr>
          <w:b/>
          <w:lang w:val="en-US"/>
        </w:rPr>
        <w:t>16</w:t>
      </w:r>
      <w:r w:rsidRPr="004838AD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Session Universal Periodic Review</w:t>
      </w:r>
    </w:p>
    <w:p w:rsidR="00AF37CF" w:rsidRDefault="00AF37CF" w:rsidP="00AF37CF">
      <w:pPr>
        <w:jc w:val="center"/>
        <w:rPr>
          <w:b/>
          <w:lang w:val="en-US"/>
        </w:rPr>
      </w:pPr>
      <w:r>
        <w:rPr>
          <w:b/>
          <w:lang w:val="en-US"/>
        </w:rPr>
        <w:t>DJIBOUTI</w:t>
      </w:r>
    </w:p>
    <w:p w:rsidR="00AF37CF" w:rsidRDefault="00AF37CF" w:rsidP="00AF37CF">
      <w:pPr>
        <w:jc w:val="center"/>
        <w:rPr>
          <w:b/>
          <w:lang w:val="en-US"/>
        </w:rPr>
      </w:pPr>
      <w:r>
        <w:rPr>
          <w:b/>
          <w:lang w:val="en-US"/>
        </w:rPr>
        <w:t>Statement by Sierra Leone</w:t>
      </w:r>
    </w:p>
    <w:p w:rsidR="00AF37CF" w:rsidRPr="000F0B78" w:rsidRDefault="00AF37CF" w:rsidP="00AF37CF">
      <w:pPr>
        <w:rPr>
          <w:b/>
          <w:lang w:val="en-US"/>
        </w:rPr>
      </w:pPr>
      <w:r w:rsidRPr="000F0B78">
        <w:rPr>
          <w:b/>
          <w:lang w:val="en-US"/>
        </w:rPr>
        <w:t>Mr. President,</w:t>
      </w:r>
    </w:p>
    <w:p w:rsidR="00AF37CF" w:rsidRPr="000F0B78" w:rsidRDefault="00AF37CF" w:rsidP="00AF37CF">
      <w:pPr>
        <w:rPr>
          <w:b/>
          <w:lang w:val="en-US"/>
        </w:rPr>
      </w:pPr>
      <w:r w:rsidRPr="000F0B78">
        <w:rPr>
          <w:b/>
          <w:lang w:val="en-US"/>
        </w:rPr>
        <w:t>Delegates,</w:t>
      </w:r>
    </w:p>
    <w:p w:rsidR="00AF37CF" w:rsidRPr="000F0B78" w:rsidRDefault="00AF37CF" w:rsidP="00AF37CF">
      <w:pPr>
        <w:rPr>
          <w:b/>
          <w:lang w:val="en-US"/>
        </w:rPr>
      </w:pPr>
      <w:r w:rsidRPr="000F0B78">
        <w:rPr>
          <w:b/>
          <w:lang w:val="en-US"/>
        </w:rPr>
        <w:t>Ladies and Gentlemen</w:t>
      </w:r>
    </w:p>
    <w:p w:rsidR="00F23831" w:rsidRDefault="00F23831" w:rsidP="00F23831">
      <w:r>
        <w:t xml:space="preserve">Sierra Leone would like to congratulate </w:t>
      </w:r>
      <w:r>
        <w:t>Djibouti</w:t>
      </w:r>
      <w:r>
        <w:t xml:space="preserve"> on its achievements since the last Universal Periodic Review and for the presentation here this morning.</w:t>
      </w:r>
    </w:p>
    <w:p w:rsidR="00F733D8" w:rsidRDefault="00F23831" w:rsidP="00F23831">
      <w:r>
        <w:t xml:space="preserve">Sierra Leone is pleased to note the </w:t>
      </w:r>
      <w:r w:rsidR="00DE7585">
        <w:t xml:space="preserve">inclusive process used in the preparation of the National Report and the </w:t>
      </w:r>
      <w:r>
        <w:t xml:space="preserve">progress </w:t>
      </w:r>
      <w:r w:rsidR="00F92F89">
        <w:t>made since</w:t>
      </w:r>
      <w:r>
        <w:t xml:space="preserve"> the first cycle of the UPR in 2009</w:t>
      </w:r>
      <w:r w:rsidR="00F92F89">
        <w:t>, notably</w:t>
      </w:r>
      <w:r>
        <w:t xml:space="preserve">: </w:t>
      </w:r>
    </w:p>
    <w:p w:rsidR="00F92F89" w:rsidRDefault="00F92F89" w:rsidP="00F23831">
      <w:pPr>
        <w:pStyle w:val="ListParagraph"/>
        <w:numPr>
          <w:ilvl w:val="0"/>
          <w:numId w:val="1"/>
        </w:numPr>
      </w:pPr>
      <w:r>
        <w:t>Ratifying the International Convention on the Elimination of All Forms of Racial Discrimination;</w:t>
      </w:r>
    </w:p>
    <w:p w:rsidR="00F23831" w:rsidRDefault="00F92F89" w:rsidP="00F23831">
      <w:pPr>
        <w:pStyle w:val="ListParagraph"/>
        <w:numPr>
          <w:ilvl w:val="0"/>
          <w:numId w:val="1"/>
        </w:numPr>
      </w:pPr>
      <w:r>
        <w:t xml:space="preserve">Passing of An </w:t>
      </w:r>
      <w:r w:rsidR="00F23831">
        <w:t>Act establishing juvenile courts;</w:t>
      </w:r>
    </w:p>
    <w:p w:rsidR="00F23831" w:rsidRDefault="00F23831" w:rsidP="00F23831">
      <w:pPr>
        <w:pStyle w:val="ListParagraph"/>
        <w:numPr>
          <w:ilvl w:val="0"/>
          <w:numId w:val="1"/>
        </w:numPr>
      </w:pPr>
      <w:r>
        <w:t xml:space="preserve">Drawing up of a National Strategic Action Plan for </w:t>
      </w:r>
      <w:r w:rsidR="00DE7585">
        <w:t>C</w:t>
      </w:r>
      <w:r>
        <w:t>hildren in Djibouti;</w:t>
      </w:r>
    </w:p>
    <w:p w:rsidR="00F23831" w:rsidRDefault="00F23831" w:rsidP="00F23831">
      <w:pPr>
        <w:pStyle w:val="ListParagraph"/>
        <w:numPr>
          <w:ilvl w:val="0"/>
          <w:numId w:val="1"/>
        </w:numPr>
      </w:pPr>
      <w:r>
        <w:t>Ratification of the Convention on the Rights of Persons with Disabilities and its Protocol</w:t>
      </w:r>
    </w:p>
    <w:p w:rsidR="00F23831" w:rsidRDefault="00F92F89" w:rsidP="00F23831">
      <w:pPr>
        <w:pStyle w:val="ListParagraph"/>
        <w:numPr>
          <w:ilvl w:val="0"/>
          <w:numId w:val="1"/>
        </w:numPr>
      </w:pPr>
      <w:r>
        <w:t>Setting up of a legally binding National Gender Policy;</w:t>
      </w:r>
    </w:p>
    <w:p w:rsidR="00F92F89" w:rsidRDefault="00F92F89" w:rsidP="00F23831">
      <w:pPr>
        <w:pStyle w:val="ListParagraph"/>
        <w:numPr>
          <w:ilvl w:val="0"/>
          <w:numId w:val="1"/>
        </w:numPr>
      </w:pPr>
      <w:r>
        <w:t>Undertaking public awareness campaigns on violence against women;</w:t>
      </w:r>
    </w:p>
    <w:p w:rsidR="00E034C6" w:rsidRDefault="00E034C6" w:rsidP="00F23831">
      <w:pPr>
        <w:pStyle w:val="ListParagraph"/>
        <w:numPr>
          <w:ilvl w:val="0"/>
          <w:numId w:val="1"/>
        </w:numPr>
      </w:pPr>
      <w:r>
        <w:t>Adoption of a National Education Plan and i</w:t>
      </w:r>
      <w:r w:rsidR="00F92F89">
        <w:t>ncrease in school enrolment rates</w:t>
      </w:r>
      <w:r>
        <w:t>;</w:t>
      </w:r>
    </w:p>
    <w:p w:rsidR="00F92F89" w:rsidRDefault="00E034C6" w:rsidP="00F23831">
      <w:pPr>
        <w:pStyle w:val="ListParagraph"/>
        <w:numPr>
          <w:ilvl w:val="0"/>
          <w:numId w:val="1"/>
        </w:numPr>
      </w:pPr>
      <w:r>
        <w:t>Dramatic i</w:t>
      </w:r>
      <w:bookmarkStart w:id="0" w:name="_GoBack"/>
      <w:bookmarkEnd w:id="0"/>
      <w:r>
        <w:t xml:space="preserve">ncrease in the number of </w:t>
      </w:r>
      <w:r w:rsidR="00F92F89">
        <w:t>Ministry of Health staff;</w:t>
      </w:r>
    </w:p>
    <w:p w:rsidR="00F92F89" w:rsidRDefault="00F92F89" w:rsidP="00F23831">
      <w:pPr>
        <w:pStyle w:val="ListParagraph"/>
        <w:numPr>
          <w:ilvl w:val="0"/>
          <w:numId w:val="1"/>
        </w:numPr>
      </w:pPr>
      <w:r>
        <w:t>Reporting to Treaty Bodies.</w:t>
      </w:r>
    </w:p>
    <w:p w:rsidR="00F92F89" w:rsidRDefault="00F92F89" w:rsidP="00F92F89">
      <w:r>
        <w:t xml:space="preserve">In spite of these successes however, some actions still need to be taken and Sierra Leone would like to recommend the following: </w:t>
      </w:r>
    </w:p>
    <w:p w:rsidR="00DE7585" w:rsidRDefault="00DE7585" w:rsidP="00DE7585">
      <w:pPr>
        <w:pStyle w:val="ListParagraph"/>
        <w:numPr>
          <w:ilvl w:val="0"/>
          <w:numId w:val="2"/>
        </w:numPr>
      </w:pPr>
      <w:r>
        <w:t>Revision of the National Human Rights Commission to ensure that it is in conformity with the Paris principles;</w:t>
      </w:r>
    </w:p>
    <w:p w:rsidR="00DE7585" w:rsidRDefault="00DE7585" w:rsidP="00DE7585">
      <w:pPr>
        <w:pStyle w:val="ListParagraph"/>
        <w:numPr>
          <w:ilvl w:val="0"/>
          <w:numId w:val="2"/>
        </w:numPr>
      </w:pPr>
      <w:r>
        <w:t>Issuance of standard invitation to United Nations Special Procedures mandate  holders;</w:t>
      </w:r>
    </w:p>
    <w:p w:rsidR="00DE7585" w:rsidRDefault="00563AAE" w:rsidP="00DE7585">
      <w:pPr>
        <w:pStyle w:val="ListParagraph"/>
        <w:numPr>
          <w:ilvl w:val="0"/>
          <w:numId w:val="2"/>
        </w:numPr>
      </w:pPr>
      <w:r>
        <w:t>Continuation and intensification of public awareness campaigns against harmful traditional practices;</w:t>
      </w:r>
    </w:p>
    <w:p w:rsidR="00563AAE" w:rsidRDefault="00563AAE" w:rsidP="00DE7585">
      <w:pPr>
        <w:pStyle w:val="ListParagraph"/>
        <w:numPr>
          <w:ilvl w:val="0"/>
          <w:numId w:val="2"/>
        </w:numPr>
      </w:pPr>
      <w:r>
        <w:t>Elaboration of a comprehensive strategy to address trafficking, particularly of women and children;</w:t>
      </w:r>
    </w:p>
    <w:p w:rsidR="00563AAE" w:rsidRDefault="00563AAE" w:rsidP="00DE7585">
      <w:pPr>
        <w:pStyle w:val="ListParagraph"/>
        <w:numPr>
          <w:ilvl w:val="0"/>
          <w:numId w:val="2"/>
        </w:numPr>
      </w:pPr>
      <w:r>
        <w:t>Taking steps to eliminate all forms of discrimination against women and girls, in relation to marriage, family relations and succession.</w:t>
      </w:r>
    </w:p>
    <w:p w:rsidR="00563AAE" w:rsidRDefault="00563AAE" w:rsidP="00563AAE">
      <w:r>
        <w:t>In conclusion, Sierra Leone would like to note that Djibouti would need intensified support from various stakeholders in the implementation of its human rights obligations.  Sierra Leone wishes Djibouti well.</w:t>
      </w:r>
    </w:p>
    <w:p w:rsidR="00563AAE" w:rsidRDefault="00563AAE" w:rsidP="00563AAE">
      <w:r>
        <w:t>Thank you.</w:t>
      </w:r>
    </w:p>
    <w:p w:rsidR="00F92F89" w:rsidRPr="00AF37CF" w:rsidRDefault="00F92F89" w:rsidP="00F92F89"/>
    <w:sectPr w:rsidR="00F92F89" w:rsidRPr="00AF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379"/>
    <w:multiLevelType w:val="hybridMultilevel"/>
    <w:tmpl w:val="419E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F784B"/>
    <w:multiLevelType w:val="hybridMultilevel"/>
    <w:tmpl w:val="4756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FB"/>
    <w:rsid w:val="00142FFB"/>
    <w:rsid w:val="00563AAE"/>
    <w:rsid w:val="00AF37CF"/>
    <w:rsid w:val="00DE7585"/>
    <w:rsid w:val="00E034C6"/>
    <w:rsid w:val="00F23831"/>
    <w:rsid w:val="00F733D8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B0BBB80C945A0408FD2B659DD17CE7F" ma:contentTypeVersion="2" ma:contentTypeDescription="Country Statements" ma:contentTypeScope="" ma:versionID="3ecf88162fc5e15f58d5c3d399b6f9e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E7065-8338-4510-9847-B046C7E69755}"/>
</file>

<file path=customXml/itemProps2.xml><?xml version="1.0" encoding="utf-8"?>
<ds:datastoreItem xmlns:ds="http://schemas.openxmlformats.org/officeDocument/2006/customXml" ds:itemID="{DEA6CC43-E8F8-4D39-9E83-0F8444E9778D}"/>
</file>

<file path=customXml/itemProps3.xml><?xml version="1.0" encoding="utf-8"?>
<ds:datastoreItem xmlns:ds="http://schemas.openxmlformats.org/officeDocument/2006/customXml" ds:itemID="{C0C71772-D6B9-45D9-BFF8-1283EC827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The Mum</dc:creator>
  <cp:keywords/>
  <dc:description/>
  <cp:lastModifiedBy>The Mum</cp:lastModifiedBy>
  <cp:revision>2</cp:revision>
  <dcterms:created xsi:type="dcterms:W3CDTF">2013-04-25T02:46:00Z</dcterms:created>
  <dcterms:modified xsi:type="dcterms:W3CDTF">2013-04-25T05:23:00Z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0x010100CA92D31222379248846EF4F1EBFB5EDE005B0BBB80C945A0408FD2B659DD17CE7F</vt:lpwstr>
  </property>
</Properties>
</file>